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Ugniai atsparios durys arba ugniai atsparus langas pagrindinai susideda iš stiklo lakšto, kuris yra įtaisytas į periferinį metalinį rėmą, yra modulinės konstrukcijos ir  sudarytos iš mažiausiai vienomobilaus komponento  durų/lango sąvaros pavidalo, kuri yra padaryta iš dviejų stiklo lakštų, perskirtų profilių pagalba, kur stiklo lakštai tęsiasi beveik iki durų/ lango sąvaros briaunos. Profiliai,padaryti iš tuščiavidurių sekcijų, yra sujungti taip, kad suformuotų rėmą, kai rėmas yra paslėptas po daline stiklo lakštų emaline danga.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