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daugiausia susijęs su surinkimo ir informacijos centrinių failų sistema, skirta lošimo mašinų darbui, ypač prizų lošimo mašinų, ir panaudojimu loterijų ir panašių žaidimų srityje. Ši sistema suformuota iš mažiausiai vieno surinkimo ir perdavimo modulio (2), kuris sujungtas su kontroliuojama lošimo mašina (1) ir per mobilaus telefono tinklą (3) sujungtas su mažiausiai vienu centriniųfailų vietos serveriu (4).</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