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system of collection and central files of information on the operation of gambling machines, especially the prize gambling machines and the applications in the field of lotteries and similar games. That system is formed by at least one collection and transmission module (2) which is connected to the gambling machine monitored (1) and is, through the mediation of a mobile telephone network (3), interconnected with at least one server (4) of the central files place.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