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 glaistyto hematogeno sudėtis. Hematogenas yra sudarytas iš (masės %): veikliųjų medžiagų, tokių kaip maistinis albuminas (4,0-5,0), kuriame yra 0,04-0,05 masės % hemo geležies bei vitaminas C (0,04-0,05); papildomų medžiagų, tokių kaip augaliniai riebalai (4,4-5,58), sutirštintas pienas (29,6-36,92), krakmolo sirupas (18,6-23,18), smulkus cukrus (33,8-42,31) bei kvapiosios medžiagos, tokios kaip vanilinas (0,0016-0,02). Šios sudėties hematogenas yra glaistomas riebalinio pagrindo glaistu, turinčiu vanilino arba riešutų esencijos kvapą. Glaistas sudaro apie 20 %, skaičiuojant nuo hematogeno masės. Hematogenas pasižymi puikiomis maistinėmis savybėmis, yra lengvai įsisavinamas organizmo ir gali būti vartojamas kaip vaistas arba maisto papildas, sergant mažakraujystebei norint sureguliuoti organizmo imunologinį reaktyvumą bei žarnyno sekreciją ir  motoriką.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