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maisto pramonės srities ir apima plataus asortimento pieno produktus, pagamintus iš nerauginto arba rauginto pieno bei nefermentuotus maisto produktus, tokius kaip alus arba majonezas, savo sudėtyje turinčius gyvybingų žmogaus žarnyne paplitusių bifidobakterijų simbiotinį mišinį. Šis mišinys sudarytas iš Bifidobacterium bifidum AS 1 padermės (deponuotos Latvijos tarptautiniame mikroorganizmų muziejuje, kolekcijos Nr. P569) ir AS 6 padermės (deponuotos ten pat, kolekcijos Nr. P573), Bifidobacterium breve AS 4  padermės (deponuotos ten pat, kolekcijos Nr. P572), Bifidobacteriumadolescentis AS 3 padermės (deponuotos ten pat, kolekcijos Nr. P571) ir Bifidobacterium longum AS 2 padermės (deponuotos ten pat, kolekcijos Nr. P570), esančių vienodu masės santykiu, kurių koncentracija maisto produkte yra 10 6 - 10 7 V/ml. Tokie maisto produktai tinka vartoti įvairaus amžiaus žmonėms, norintiems sustiprinti organizmo imuninę sistemą, jie veikia prieš žmogaus žarnyne besiveisiančią nuo įvairių žalingų poveikių patogeninę mikroflorą.@Išradime pateikiamas maisto produktų, turinčių šio bifidobakterijų simbiotinio mišinio, gamybos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