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paneliu (1) su jungimo priemonėmis (3, 4, 7, 9), kurios padaro galimu tikslų sujungimą su kitu paneliu (2). Panelis (1) kaip jungimo priemones iš šono turi išdrožą (3), suformuotą dviem standžiomis briaunomis. Viena iš dviejų standžių briaunų (6) yra ilgesnė negu kita. Ilgesnioji standi briauna (6) turi griovelį (7).  Kitas panelis iš šono turi įlaidą (4). Įlaidas (4) ant apatinio arba viršutinio krašto turi gembę (9). Gembė (9) ir griovelis (7) taip išdėstyti, kad gembė (9) turi galimybę susikabinti su grioveliu (7). Turintis gembę įlaido kraštas turi nuolydį (12) tam, kad, kai du paneliai yra sujungimo padėtyje, dėl nuolydžio (12) lieka tarpas tarp nuolydžio (12) ir ilgesniosios standžios briaunos (6). Du paneliai gali būti sujungti vienas su kitu be klijų ir nenaudojant jėgos.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