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maistinio produkto iš žalios tešlos nepertraukiamojo gaminimo būdas, pasižymintis tuo, kad sudarytas iš mikrobanginio kepimo ir garinio virimo stadijų, mikrobanginis kepimas iš esmės užtikrina spartų kepimą kepamojo produkto centre ir pakankamai stabilių drebučių sandaros susidarymą, o garinis virimas papildo mikrobanginį kepimą, neleisdamas kepamam produktui suskilti bei išdžiūti.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