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high purity (1R,2S,4R)-(-)-2-[(2'-{N,N-dimethylamino)-ethoxy)]-2-phenyl]-1,7,7-tri-[methyl]-bicyclo[2.2.1]heptane and pharmaceutically acceptable acid addition salts thereof containing not more than 0,2 % of (1R,3S,4R)-3-[(2'-9N,N-dimethylamino}-ethyl)]-1,7,7-tri[methyl]-bicyclo[2.2.1] heptane-2-one and/or of pharmaceutically acceptable acid addition salt thereof. Furthermore the invention is concerned with a process for the preparation of these compounds. moreover the invention relates to medicaments containing 1 or more of these compounds and their use.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