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pramonei. Išradimo tikslas - pagerinti betoninio gaminio fizikinius mechaninius rodiklius, ilgaamžiškumą ir atsparumą šalčiui. Betono sudėtis yra tokia, mas.%: cementas - 12,6 - 35,6; elastingas priedas (susmulkintos iki 0,125 - 4,0 mm dydžio gumos atliekų dalelės) - 0,84 - 42,5; vanduo - likęs kiekis. Taip pat betono sudėtyje gali būti 12,1 - 77,1 mas.% smulkaus užpildo (smėlio); 40,5 - 47,0 mas.% stambaus užpildo (akmens, granito, žvirgždo skaldos ar žvirgždo, ar šių komponentų mišinio pasirinktinai); 0,03 - 0,89 mas.% plastiklio ar superplastiklio.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