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susijęs su prolonguoto gliklazido išsiskyrimo štampuota tablete, duodančia nepertraukiamą ir vienodą veikliosios medžiagos išsiskyrimą, nejautrų terpės pH pokyčiams, priėmus ją peroraliniu būdu.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