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core tablet for controlled release of gliclazide providing continuous and monotonous release of active substance which is insensitive for pH change values in solution media after oral administration.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