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epotilonais, kuriuose buvo modifikuotas tiazolo pakaitas, su jų gavimo būdais ir su priešgrybeliniais arba terapiniais agentais, kuriuose yra šių epotilonų.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