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Optinė duomenų laikmena (1 turi informacijos įrašymo sluoksnį, kurio paviršiuje įrengtos skaitmeninės informacijos atminties sritys. Duomenų laikmena turi kiaurymę, skirtą skaitymo ir/arba rašymo įrenginio priėmimo elementui. Siekiant, kad būtų lengviau nešiotis daugybę tokių duomenų laikmenų, pavyzdžiui, piniginėje, duomenų laikmenos (1) storis (20) yra mažesnis už standartinės DVD tipo laikmenos storį ir didesnis už standartinės DVD tipo duomenų laikmenos informacijos įrašymo sluoksnio ir minimalaus reikalingo laikmenos sluoksnio storių sumą. Dar išradimas skirtas duomenų laikmenai, kuri visiškai suderinamai apjungia šiuos plačiai paplitusius tarptautinius formatus: DVD-ROM ir DVD vaizdo diskus, kredito korteles, korteles su mikroschema, banko korteles su magnetine juostele ir intelektualias korteles (pavyzdžiui, telefono korteles). Informacija nuo šio išradimo duomenų laikmenos gali būti nuskaityta standartiniais DVD kaupikliais, magnetinių juostelių ar mikroschemų skaitytuvais.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