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and device for biologically purifying waste water. Over the course of the clarification process, the separated water is suctioned off in defined intervals from the separation process, and the sedimentation is disturbed by intensive mixing after which sedimentation continues. To this end, the device is provided with a source (17) for intensive mixing which is arranged in the final sedimentatio tank (6), and is provided with a pump (25) for lowering the level (19) in the tank (1) before the sedimentation is disturbed.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