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įvairių požeminių  statinių apsaugai nuo gruntinio vandens poveikio ir gali būti panaudotas įvairių  požeminių statinių, įrengiamų vandeninguose gruntuose, termohidroizoliavimui. Būdas apima statinio įrengimo vietoje hidroizoliuotos nuo vandeningo grunto ertmės sudarymą bei termohidroizoliacinio sluoksnio po statinio pagrindu ir aplink jo šoninį paviršių suformavimą. Nauja yra tai, kad požeminio statinio įrengimo vietoje sudaro laikiną hidroizoliuotą ertmę įleidžiant į gruntą iki reikiamo gylio tuščiavidurį hidroizoliacinį hermetinį teleskopinį korpusą, vienu metu jo vidinėje ertmėje sudarant vibraciją bei siurbiant iš jo gruntą, įleisto tuščiavidurio korpuso ertmės apačioje formuoja drenuojančios medžiagos sluoksnį, o ant jo formuoja hidroizoliacinės medžiagos sluoksnį,ant kurio deda į minėtą ertmę įleisto požeminio statinio pagrindą, o statinio šoninį paviršių apgaubia ir prie jo pritvirtina hidrotermoizoliacinės medžiagos sluoksnį,  tuščią tarpą tarp statinį gaubiančio šoninio hidrotermoizoliacinio sluoksnio ir teleskopinio korpuso vidinės sienelės užpildo vandeniui nelaidžia medžiaga po to teleskopinį korpusą ištraukia.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