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sukurta nauja rūkytos dešros ingredientų kompozicija, kurią sudaro aukščiausios rūšies jautienos mėsa, pirmos rūšies jautienos mėsa, neriebi kiauliena, lašiniai, valgomoji druska, nitritinė druska, skaldyti juodieji pipirai (Piper nigrum), malti juodieji pipirai, malti kvepiantieji pipirai (Piper aromaticum) bei papildomai įdėti: maisto priedas startinė kultūra "Biostart 00741", maisto priedų ir prieskonių mišinys "Rotblok Sprint 00120", česnakai (Allium sativum), ir gvazdikmedžio (Eugenia caryophyllata) žiedpumpuriai.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