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electrochemistry, especially to hand devices for electrochemical treatment of water and water solutions. Hand device for electrochemical treatment of liquids comprises cylindrical frame made from dielectric material with a lid, a membrane fixed device made from dielectric material and placed in a frame, an anode and a cathode, which are fixed in a lid. A membrane fixed device is made from hollow thin - walled cylinder with a bottom, which cross - section has a semicircle form, a side wall of a frame and a bottom comprises devices in which plane membrane is disposed. A height of a membrane fixed device with placed membrane is equal or smaller to a height of a frame. A volume of it is 0.4 - 05 of a frame volume. A pair of additional silver electrodes can be fixed on a lid.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