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Vandens nukenksminimo ir prisotinimo deguonimi būdas ir įrenginys priklauso vandens, būtent, pramoninių ir buitinių nuotekų apdorojimo sričiai. Būdas apima vandens apdorojimą elektros iškrova su pseudoskystos aplinkos gavimu, tuo pat metu paduodant orą į zoną prie elektrodų. Elektros iškrova vykdoma pseudoskystoje aplinkoje, panardinant elektrodus ir, esant strimerinės elektros iškrovos sąlygoms,išskiriant pagrindinį elektros iškrovos energijos kiekį su ne mažesniu negu 15 µs pavėlinimu strimerinės iškrovos pradžios atžvilgiu. Siūlomas įrenginys padarytas panardinamas, turi cilindrinio sviedinio formą, kuriame įtaisyti išorinis ir vidinis oro padavimo vamzdžiai ir aukštos įtampos elektrodų pora, sujungta su aukštos įtampos srovės impulsų generatoriumi, turinčiu valymo grandinę, įtaisytu sviedinio viršutinėje dalyje. Sviedinio dielektriniame kūne apie darbinį  elektrodo pagrindą padaryta orinio slopintuvo laisva erdvė ir oro kišenė.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