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woodworking industry and can be used for grinding and polishing of wooden, metallic, plastic and rubber surfaces. A cylindrical grinding and polishing device for manual grinding machine comprises a hollow cylinder, in an axis of which is fixed a smaller cylinder, in axis of which is fixed an another smaller cylinder, for disposing a metal pivot which is connected to manual part of grinding machine and exterior surface of a hollow cylinder is coated by porous rubber on which is disposed abrasive mwan.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