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pramonės picų kepimo sričiai. Picos naują pagrindo tešlą sudaro dviejų tipų kvietiniai miltai - E klasės kvietiniai miltai ir aukščiausios rūšies kvietiniai miltai ir papildomi priedai, tokie kaip margarinas, kiaušiniai, pienas. Skirtingo glitimo miltai pagerina picos pagrindo tešlos kilimą, o minėti priedai suteikia geresnį skonį ir aromatą. Pagal šią receptūrą iškeptas picos pagrindas gaunamas švelnus, minkštas, gero skonio, nesausas ir netraškus.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