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Signalinė lempa optinėms indikacijoms, turinti korpusą su elektrai laidžia plokšte, šviesos diodą ir tuščiaviduriame strype ašine kryptimi išdėstytą ir šia kryptimi galinčią slankioti nuspaudimo detalę, skirtą tuščiaviduriame strype patalpintam jungikliui.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