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ekologines biotechnologijos sričiai, o tiksliau - nuotekų, užterštų naftos produktais, valymui ir gali būti panaudotas aplinkos apsaugai. Įrenginys gali būti panaudotas nuotekų valymui prieš išleidžiant jas iš chemijos, maisto ir kitų pramonės taškų. Biosorbcinį nuotekų valymą vykdo vienoje talpoje, periodiškai pripilant ir išleidžiant nuotekas bei sustabdant ir įjungiant aeraciją. Talpos dugne įrengia išvalyto vandens išleidimo sistemą ir virš jos pakloja filtravimo sluoksnį, po to talpą užpildo aktyvintąja anglimi, geriau, kai naudoja aktyvintąją anglį, ir plastikine įkrova. Užpildžius talpą nuotekomis, įpila aktyviojo dumblo, kad susidarytų bioplėvelė ant plastikinės įkrovos. Biocheminį sorbuojamų teršalų oksidavimą vykdo maišydami aktyvintąją anglį ir plastikinę įkrovą su bioplėvele aeravimu, po to stabdo aeraciją. Apdorotas nuotekas filtruoja per nusodintą aktyvintąją anglį ir iš anksto paklotą filtravimo, geriausiai, žvyro, sluoksnį. Biosorbcinį nuotekų valymą atlieka biosorberiu, kurį sudaro talpa su joje patalpinta aktyvintąja anglimi, aeratorius, nuotekų padavimo ir išvalyto vandens išleidimo sistemos. Pateikiamas biosorberis pasižymi tuo, kad jį sudaro viena talpa, kurioje ant dugno įrengta išvalyto vandens išleidimo sistema, drenažinių vamzdžių pavidalu, ir virš jos paklotas filtravimo sluoksnis, geriausiai, žvyro sluoksnis, be to, talpa pripildyta aktyvintąja anglimi, geriausiai, granuliuota, ir plastikine įkrova, o aeratoriaus difuzoriai įrengti virš filtravimo sluoksnio, ir nuotekų padavimas įrengtas talpos viršuje.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