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skirtas medicinos sričiai, ypač ortopedijos ir traumatologijos chirurgijai ir gali būti naudojamas kaip papildomas įtaisas, tvirtinamas prie mobilaus chirurginio C -lanko su vaizdo stiprintuvu  rentgeno aparato, skirtas Rentgeno spinduliuotės krypčiai nustatyti. Lazerinis taikiklis turi lazerio spinduliuotės šaltinį, susietą su mobiliu Rentgeno spinduliuotės šaltiniu su vaizdo stiprintuvu, nauja yra tai, kad lazerio spinduliuotės šaltinis judamai pritvirtintas prie mobiliojo Rentgeno spinduliuotės šaltinio korpuso su galimybe fiksuotis centrinėje padėtyje, kurioje lazerio spinduliuotė būtų išdėstyta koaksialiai rentgeno spinduliuotei ir neutralioje padėtyje, kurioje lazerio spinduliuotės šaltinis būtų išdėstytas už Rentgeno spinduliuotės veikimo zonos.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