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Tvirtinimo įtaisas turi stačiakampį rėmą (1), ant kurio išilginių atramų (4, 5) yra užtvirtintos sąvaržos plokštės (7, 8, 9, 10). Kiekviena plokštė yra numatyta su daugybe srieginių gręžtinių kiaurymių (15), kurios yra išplėstos iki nominalaus dydžio. Taip galima detalės (16, 19) suspaudimui ir pozicionavimui į kiekvieną gręžtinę kiaurymę (15) įkištus srieginius kaiščius (17), į gręžtines kiaurymes (15) įsuktus specialius sraigtus (22) arba atramos strypus (22) naudoti su nominalaus dydžio skersmeniu. Sprendimas skiriasi tuo, kad tikras suspaudimas vyksta sąvaržos plokštėmis (7, 8, 9, 10), rėmą (1) galima lengvai prilaikyti, čia jis yra išlaisvinamas nuo visų suspaudimo jėgų.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