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fastening device has a rectangular frame (1) on longitudinal support (4, 5) of which faceplates (7, 8, 9, 10) are fastened. Each of the faceplates is provided with a plurality of the bored openings (15) expended to a nominal size. A real grip is occurred by the faceplates (7, 8, 9, 10), herein the frame (10 is released from all pressure forces.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