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vidaus degimo varikliams su rotoriais, tarpusavyje sąveikaujančiais įdubomis ir iškylomis ir jų dėka sudarančiais kintamo tūrio darbo ertmes. Rotoriniame vidaus degimo variklyje, kuriame yra korpusas (1) su dviem cilindrinėmis ertmėmis (2) ir (3), du lygiagretūs velenai surišti sinchronizuojančia krumpliaratine pavara, ant kurių sumontuoti rotoriai (4) ir (5), sujungti savo šoninio paviršiaus įdubomis ir iškylomis. Vienas rotorius turi dvi įdubas, o kitas vieną iškylą, o uždegimo žvakė įmontuota korpuse prie padėties, kurioje rotoriaus iškyla pradeda išeiti iš maksimalaus spaudimo sąveikos.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