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method for manufacturing decorative articles by using dried flowers. The method is characterized in that the flowers are collected in the right vegetative period and dried ecologically by pressing in the dry surroundings under a paper layer and ventilating periodically. The flowers to be dried are kept between the dry paper sheets until dry in full and are stored in the  dry, ventilated, preferably dark surroundings. The flowers are fixed by glue to the surface of an article by pressing them uniformly and hard.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