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inventon provides active, hydrophilic polymer-modified derivatives of insulin. The insulin derivatives of the invention are, in one aspect, suitable for delivery to the lung and exhibit pharmakokinetic and/or pharmacodynamic properties that are significantly improved over native insulin.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