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Computer mouse for the blind relates to computers and can be used for teaching purposes of the blinds. Computer mouse for the blind comprises a rectangular holder (1) with rings (2) and rollers (3); a magnet (4) is disposed in a frame of a mouse; a system is placed on an axis (5), which is fixed in a frame of a mouse and is coaxial with horizontal axis; an axis of magnets are parallel to axis of a folder (1) and of a frame. Rigid plates (6, 7) are fixed at a top and a bottom of a holder (1), magnets (4) are placed with contact on surfaces of rings (2) and can to move in horizontal direction; a winding (8) is placed on magnets (4). A cavity (9) is made in a top of rollers (3). Rings (2) and roller (3) a re fixed motionlessly.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