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Citalipramas ir kiti ftalanai gaunami reguojant junginio, turinčio formulę (II), kur R1 yra halogenas ir R2 yra halogenas, trifluormetilo grupė, ciano grupė arba R-CO, kur R yra C1-4 alkilo grupė, druskai su vario (I) cianidu.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