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Citalopram and other phtalanes are made by reacting a salt of a compound of formula (II) where R1 is halogen and R2 is halogen, trifluoromethyl, cyano or R-CO- where R is a C1-4 alkyl `group`, with cuprous cyanide.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