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telecommunication systems and methods in particular to prepaid services. A pre-payment telephone card for continuous usage in topping up prepaid accounts in telecommunications is described. The card is a special type of regular pre-payment card, it contains all the information of a regular prepayment card: a secret code (covered with scratch able paint), associated with some amount of money, a serial number which is associated with a secret code, plastic or paper envelope for protection of the scratch able code, EAN product bar-code which encodes the product and is used in the process of sale. The usage of the card invokes additional processes in the telecommunication system - a particular card (or the serial number of the card) is associated with a particular terminal or telephone number, which was used to top-up the prepayment account.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