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prietaisų sričiai, skirtų žmogaus vidaus organų apžiūrai, diagnozei ir gydymui, o taip pat gali būti naudojamas robototechnikoje. Į manipuliatorių, susidedantį iš elastingo vamzdelio (1), kurio viduje įmontuota lanksčioji grandis, sujungta su vykdančiąja cilindro formos grandimi (8), žadinimo elementų (5) ir valdymo sistemos , naujai įvesta trys laikikliai (6), trys svirtys (9) su sferinėmis galvutėmis (10) ir žiedas (7), o lanksčiąją grandį sudaro trys lankstūs skysčio pripildyti vamzdeliai (2), kurie viename gale prijungti prie valdymo sistemos, susidedančios iš slėgio bangų valdiklių (3), lygiagrečiai prijungtų prie slėgio bangų generatoriaus (4), o kitame gale kiekvienas iš jų pritvirtintas prie žadinimo elementų (5), kurie yra pagaminti tampraus, uždaro cilindro formos ir per laikiklius (6) vienodais atstumais pritvirtinti prie žiedo (7), o vykdančioji cilindro formos grandis (8) sujungta su žadinimo elementais (5) per svirtis (9) su sferinėmis galvutėmis (10).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