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related to sorbents for decontamination of soil and water from oil, lubricants, fuel and hydrocarbons, and may be used in cleaning up the environment following accidental spillages of oil products.@Biosorbent claimed is produced from the plant Sphagnum cuspidatum which naturally occurs in Lithuania. The plant has a structure of high porosity due to spongy cells containing  large intercell area which satisfies the requirements to absorbing material.@The plants S. cuspidatum is subjected to drying up to 4-7 % humidity , then to sifting and grinding. The finest portion has the largest surface area and, thus, is able to absorb more oil products. However, the collection of fine biosorbent is complicated so the portion not extremely fine (up to 1-2 mm) is 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