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mikroelektromechaninių sistemų (MEMS) klasei, konkrečiai mikroelektromechaninių jungiklių poslinkių matavimui. Siekiant padidinti matavimo tikslumą ir efektyvumą, užrašant visos mikroelektromechaninės sistemos matricos poslinkių laukus iš karto, tiesiai po gamybos technologijos proceso, mikroelektromechaninių jungiklių poslinkių vizualizavimo būde, pagrįstame lazerinės interferometrijos metodu, kuriame deformuojamą mikroelektromechaninį jungiklį apšviečia lazerio spinduliu, registruoja interferencinę struktūrą ir išskiria interferencines juostas, nusakančias poslinkius, deformuojamų mikroelektromechaninių jungiklių matricą apšviečia lazerio spindulys, prieš tai praeidamas pro fotoplokštelė, kurioje sugrįžęs priešpriešiais interferuoja su pagrindiniu lazerio spinduliu ir, pagal matomas fotoplokštelėje hologramos interferencines juostas, nustato deformuojamų mikroelektromechaninių jungiklių poslinkius, be to fotoplokštelė pritvirtina kampu (  , apšviečiamų lazerio spindulių atžvilgiu, o po interferencijos fotoplokštelė chemiškai apdoroja (išryškina) ir apšviečia dienos šviesa, nukreipta kampu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