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kapsuliuotoms medžiagoms, kurios skirtos panaudoti kramtomose kompozicijose. Kapsuliuotoji medžiaga gaunama, sumaišant kapsuliuojantį tirpalą su eteriniais aliejais ar kitomis hidrofobinėmis ar ampifatinėmis medžiagomis, suformuojant homogeninį dengiantįjį tirpalą. Gautuoju homogeniniu dengiančiuoju tirpalu padengiamas substratas, gaunant aromatizuotą kompoziciją.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