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skysčių rezervuarų gamybos ir skysčių laikymo rezervuaruose sričiai ir gali būti panaudotas, deaeruoto vandens ir hidrofilinių skysčių, esančių rezervuaruose, hermetinimui,  apsaugant juos nuo išgaravimo, prisotinimo teršalais, taip pat apsaugant rezervuarus ir juos jungiančius vamzdynus nuo korozijos. Hermetinimo skystis, kurio paskaičiuotą, priklausomai nuo rezervuaro    (1) talpos, kiekį per įpylimo - surinkimo vamzdžio (2) išpjovas (13) įpila į rezervuarą (1), ir kuris padengia jo dugną, sieneles ir darbinio skysčio paviršių. Įrenginys būdui įgyvendinti susidedaiš  standaus korpuso rezervuaro (1), dviejų vamzdžių (2), ir (3), kurie įmontuoti rezervuaro (1) šoninėje sienelėje horizontaliai iki rezervuaro vertikaliosios centrinės ašies, jų galai esantys rezervuare yra užaklinti, o rezervuaro išorėje sujungti su flanšais (4, 5). Flanšas (4) vamzdynu (6), kuriame yra vožtuvas (8), sujungtas su hermetinimo skysčio baku (7). Flanšas (5) vamzdynu (9), kuriame yra   vožtuvas (10), sujungtas su darbinio skysčio sistema, kuri taip pat vamzdynu (11), su jame esančiu vožtuvu (12), sujungta su baku (7). Vamzdžio (2) viename šone, per rezervuare esantį ilgį, yra pailgos išpjovos (13), kurios priešpriešiais nukreiptos į mažesnio diametro vamzdžio (3)viename šone esančias skyles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