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Konstrukcinis elementas, skirtas suformuoti sustiprintą betono plokštę (2), susideda mažiausiai iš sukietinto betono sluoksnio (3), mažiausiai kelių armatūrinių elementų (4) ir elementų (5), bent iš dalies išsikišančių iš betono sluoksnio (3) ir sudarančių ertmes (6), derinio, kur šie elementai (5) yra vėliau padengiami betonu (7), besiskiriantis tuo, kad minėtieji elementai (5), sudarantys ertmes (6), susideda iš elementų (5), kurie gali būti sustatyti vienas į kitą.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