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Fiksavimo įtaise detalės laikiklio fiksavimui fiksuojančiu kaiščiu griebtuve griebtuvas yra numatytas su centrine anga fiksuojančio kaiščio priėmimui ir su fiksavimo mechanizmu, kietai laikančiu fiksuojantį kaištį centrinėje angoje. Centrinė anga turi kūginį įterpimo kanalą, o fiksuojantis kaištis turi užpakalinę dalį su atviromis centruojančio paviršiaus sekcijomis, įgalinančiomis fiksuoti kūginiame įterpimo kanale fiksuojantį kaištį griebtuvo atžvilgiu X ir (arba) Y kryptimis. Apskriti atraminiai paviršiai atramos sekcijų griebtuvo viršuje sudaro Z stabdymą detalės laikikliui. Pneumatiniam atvirų centruojančio paviršiaus sekcijų nuvalymui kūginio įterpimo kanalas yra numatytas su dujų išleidimo angomis, išsidėsčiusiomis atitinkamai atvirų centruojančio paviršiaus sekcijų išdėstymui. Detalės laikiklio paviršiaus sritys, kurios pasideda ant atramos sekcijų atraminių paviršių, yra pneumatiškai nuvalomos per dujų išleidimo angas, išdėstytas atramos sekcijų atraminio paviršiaus centre.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