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sport field, especially target practice devices for sporting and amusement purpose. A method for qualifying biathletes is based on fixing the target practice results and analysis of an aiming trajectory. Computer control program and radio communication system are used in the method. A computerised laser device is comprised of electronic targets, an optical converter with two control screws and a computer. In additionally, a laser apparatus comprising of a laser, a focusing system with variable focus between 5 m and 100 m is fixed to a gun tube. The laser apparatus has a piezoconverter fixed to it.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