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Tiekimo vamzdžio įrenginys turi horizontaliai besitęsiančią pailgintą atramos atšaką ir teikimo vamzdį, kurį laiko atramos atšaka toje vietoje, kuri yra arti jos galo. Tiekimo vamzdis gali suktis apie savo išilginę centrinę ašį atramos atšakos atžvilgiu, o atramos atšaka laiko pavaros elementus, skirtus teikimo vamzdžiui sukti apie išilginę centrinę jo ašį. Atramos atšaka paremta ant vertikaliai besitęsiančio servovariklio, įjungiančio linijinę pavarą, o atramos atšakos pakėlimas reguliuojamas linijinės pavaros veikimu, atjungiamieji stabdžiai skirti sutrukdyti servovarikliui pasisukti, kai nusprendžiama nekeisti atramos atšakos aukščio. Atramos atšakos padėtis linijinės pavaros atžvilgiu nepriklausomai reguliuojama ir išilgai atramos atšakos, ir skersai atramos atšakos, o atramos atšaka gali suktis linijinės pavaros atžvilgiu, kai reikia pakeisti tiekimo vamzdį arba tiekimo rezervuarą, esantį tiesiog po juo.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