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tekstilės medžiagų bandymų sričiai ir gali būti panaudotas kontroliuoti aprangos medžiagų kokybę arba jos kaitą technologinio apdorojimo bei eksploatacijos metu. Jis iš esmės gerina matavimų tikslumą ir greitaeigiškumą. Prietaisas tekstilės grifui nustatyti susideda iš padėklo ir atraminės plokštelės, sujungtų tarpusavyje reguliavimo varžtais, su apvaliomis angomis centre bei puansono su adatos tipo kotu, judančiu išilgai bendros tų angų ašies. Atraminė plokštelė standžiai įtvirtina plonasienės smulkiažingsnės veržlės - korpuso, turinčio šoninį langą, viduje, kuriame įmontuotas trumpas žiedo formos varžtas su cilindrine išėma padėklui įdėti, o rutulinis puansonas standžiai įtvirtintas centrinėje adatos koto dalyje, kurio viršūnė patalpinta paspyruokliuotame šliaužiklyje, įmontuotame veržlės - korpuso laikiklio įvorėje, turinčioje atšaką tvirtinimui prie tempimo mašinos jėgos keitiklio, o adatos smaigalys per bandinį ir padėklo angoje patalpintą atraminį diską jungia puansoną su tempimo mechanizmu.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