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systems and methods for generalization of lottery dates and can be used for organizing of lotteries. A system for generalization of lottery dates comprises communication means (A), operators of communications (B) and systems of adjective tarification (K), a processor of generalization of dates (C), which includes a bloc (B1) for testing of personal dates, a bloc (C2) for accounting of participants, a bloc (C3) of unique codes, a system (C4) of provided criterion, systems (C5) of regressive communication, a bloc (C6) for fixing actions, information accounts (C6-1), a bloc (C7) for storing of information and a statistic bloc (C8). The method is characterized in that potential participant of lottery by communication means (A) is sends request, which through operators  of communication (B) passes into a processor of generalization of dates (C) whereas installing systems of adjective tarification (K) in which adjective tariff is 0 or more. Using communication means (A) and suitable operators of communication (B) a participant (D) sends to processor (C) necessary information and A testing of a person of a participant effects in a bloc (C1), a registration effects  in a bloc (C2), an allotment of a code effects in a bloc (C3) and fixing of further action and storing dates effects in blocks (C6) and (C7). After generalization of dates an organizer of lottery (E)  uses collected information for detecting of a winner.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