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gumos turinčių gaminių, pavyzdžiui, sudėvėtų automobilio padangų, transporterio juostų, žarnų, diržų, gamybos ir panaudojimo atliekų perdirbimo ir utilizavimo įrenginiams. Gumos turinčių atliekų ozoninio perdirbimo įrenginyje, sudarytame iš dezintegratoriaus, aprūpinto minėtų atliekų mechaninės deformacijos priemonėmis ir ozono turinčių dujų terpės padavimo priemone, neguminių  medžiagų separatoriaus ir gumos dalelių pagal jų dydžius klasifikatoriaus, nauja yra tai, kad už klasifikatoriaus patalpintas smulkintuvas, turintis gumos dalelių mechaninės deformacijos priemones ir  ozono turinčių dujų terpės padavimo priemonę, galintis grąžinti perdirbamą medžiagą į klasifikatorių.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