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a precision disc tiller (1) comprising a frame (2) equipped with at least one gang of non-motorized rotary discs (3) mounted respectively independent and oscillating relative to the support frame (2) via a safety device (5). Said disc tiller is characterized in that each disc (3) is linked to the frame (2) by a coil spring (6) forming at least one and a half turns, one end (6A) of the spring (6) being linkable to the frame (2) while the other end (6B) of the spring (6) is linkable to the hub (8) of the disc (3), said spring (6) being oriented such that the turn(s) of said spring are tightened by winding when the pressure exerted on the disc (3) is higher then the predetermined pressure allowing the disc to be vertically cleared (3) by being lifted.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