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production of a liquid complex fertilizer. The liquid complex fertilizer contains the folowing basic macro elements (mass percent): nitrogen (0-34), phosphorus (0-37), potasium (0-10), secondary macro elements - calcium, magnesium, sulphur - (0-4), micro elements - zinc, copper, boron, cobalt, manganese, molibdenum, iron or its mixture (0-0,8), amino acids (0-10) and water to 100 ml. The nutrient N:P:K ratio is (0-3):(3-0):(0-3). The amino acids are amino acids concentrate Naturamin.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