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free-flowing compound fertilizers and is useful in preparing compound fertilizers containing nitrogen, phosphorous and potassium together with collateral nutritive substances and trace elements, plant growth promoters, industry waste. The invention claims a process for preparing free-flowing compound fertilizers the process comprising moistening the components mixture with acidified water in blander tank, heating the mixture with water steam and initiating the granulation process, continuing granulation further applying acidified water and heating with steam, then drying, screening to return the finest portion of granulate to the initial mixture tank, and remaining portion to be cooled and screened separating the commercial portion of product, returning the finest portion of product to initial mixture tank, crushing lumps, screening again, then separating commercial portion and delivering it to a storehouse, returning the finest portion to the initial mixture tank. For moistening the components mixture water acidified with mineral acids to pH  6.5 was used. Free-flowing fertilizers mixture may further contain humine compounds and/or growth promoters, amino acids and/or their derivatives, magnezite, dolomite, various industrial waste such as defecation waste, mortar dust, ash and/or other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