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matavimo technikos sričiai ir yra skirtas niveliavimo matuoklių brūkšnių padėties tikslumo kalibravimui. Įrenginys susideda iš pagrindo, ant kurio pastatyta vertikaliai reguliuojama kalibruojamoji matuoklė, etaloninio mato, stovo,, ant kurio pastatytas matuoklės brūkšnių padėties matavimo prietaisas - skaitmeninė fotokamera ir rezultatų apdorojimo bloko, be to, etaloniniu matu  yra naudojama etaloninė matuoklė, pastatyta ant pagrindo lygiagrečiai matuojamajai matuoklei, kalibruojamoji matuoklė ir etaloninė matuoklė yra fotografuojamos skaitmeninės kameros vienodoje padėtyje, jų fotografinis vaizdas yra perduodamas į kompiuterį, jo ekrane yra formuojama matavimo skalė su bisektoriumi, kalibruojamoji matuoklė ir etaloninė matuoklė turi galimybę kartu su bisektoriumi slankioti išilgai matuoklių vaizdo, o kalibravimo rezultatas yra nustatomas pagal skalės rodmenų skirtumą tarp kalibruojamosios matuoklės ir etaloninės matuoklės brūkšnių padėčių.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