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konstrukcijai, kurią sudaro perdanga su komunikaciniu kanalu ir kuri naudojama perdangos smūgio garso izoliacijai tarp butų padidinti. Ji gali būti plačiai naudojama gyvenamuosiuose ir visuomeniniuose pastatuose. Komunikacinė smūgio garsą izoliuojanti perdanga sudaryta iš laikančios plokštės, izoliacinio sluoksnio ir grindų plokštės, kuri suskaidoma skirtingais plotais, kurie tarp savęs izoliuoti tampria izoliacine juosta visu grindų plokštės storiu, o greta vidinių ir išorinių sienų reikiamu ilgiu suformuotas atskiras kanalas komunikaciniams vamzdžiams, kuris izoliuotas nuo grindų plokštės, taip padidinant smūgio garso izoliaciją, atsisakant smėlio sluoksnio virš laikančios perdangos plokštės ir taip sutaupant medžiagų.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