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garso ir vaizdo informacijos perdavimo sistema - techninėmis priemonėmis bei veiksmais, skirtais audiovizualinės informacijos išsaugojimui elektromagnetinių bangų pavidalu centimetriniame radijo dažnių ruože. Siūlomą duomenų elektromagnetinio išsaugojimo sistemą sudaro duomenų kaupimo komponentas, skirtas duomenims priimti, kaupti ir tvarkyti, radijo ryšio linija duomenims perduoti į siųstuvą ir siųstuvas su antena, kurios spinduliuotė nukreipta virš horizonto. Antrajame duomenų elektromagnetinio išsaugojimo sistemos variante duomenų perdavimui į siųstuvą naudojama įrašymo laikmena ir atgaminimo įrenginys.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